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1C5C41" w:rsidRPr="001C5C41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Комсомольской, 189 г. Майкопа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A47F96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7F96">
        <w:rPr>
          <w:rFonts w:ascii="Times New Roman" w:hAnsi="Times New Roman"/>
          <w:b/>
          <w:color w:val="000000"/>
          <w:sz w:val="28"/>
          <w:szCs w:val="28"/>
        </w:rPr>
        <w:t>04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A47F96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A47F96">
        <w:rPr>
          <w:rFonts w:ascii="Times New Roman" w:hAnsi="Times New Roman"/>
          <w:b/>
          <w:color w:val="000000"/>
          <w:sz w:val="28"/>
          <w:szCs w:val="28"/>
        </w:rPr>
        <w:t>8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A47F96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A47F96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C5C41" w:rsidRPr="001C5C41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Комсомольской, 189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5007E0">
        <w:rPr>
          <w:rFonts w:ascii="Times New Roman" w:hAnsi="Times New Roman"/>
          <w:color w:val="000000"/>
          <w:sz w:val="28"/>
          <w:szCs w:val="28"/>
        </w:rPr>
        <w:t>62</w:t>
      </w:r>
      <w:r w:rsidR="001C5C41">
        <w:rPr>
          <w:rFonts w:ascii="Times New Roman" w:hAnsi="Times New Roman"/>
          <w:color w:val="000000"/>
          <w:sz w:val="28"/>
          <w:szCs w:val="28"/>
        </w:rPr>
        <w:t>5</w:t>
      </w:r>
      <w:r w:rsidR="003E1D6D" w:rsidRPr="00A47F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64E1A">
        <w:rPr>
          <w:rFonts w:ascii="Times New Roman" w:hAnsi="Times New Roman"/>
          <w:color w:val="000000"/>
          <w:sz w:val="28"/>
          <w:szCs w:val="28"/>
        </w:rPr>
        <w:t>21</w:t>
      </w:r>
      <w:r w:rsidR="008B6A91"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A47F96">
        <w:rPr>
          <w:rFonts w:ascii="Times New Roman" w:hAnsi="Times New Roman"/>
          <w:color w:val="000000"/>
          <w:sz w:val="28"/>
          <w:szCs w:val="28"/>
        </w:rPr>
        <w:t>0</w:t>
      </w:r>
      <w:r w:rsidR="004D49A8" w:rsidRPr="00A47F96">
        <w:rPr>
          <w:rFonts w:ascii="Times New Roman" w:hAnsi="Times New Roman"/>
          <w:color w:val="000000"/>
          <w:sz w:val="28"/>
          <w:szCs w:val="28"/>
        </w:rPr>
        <w:t>7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A47F96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г</w:t>
      </w:r>
      <w:r w:rsidRPr="00DD2DAF">
        <w:rPr>
          <w:rFonts w:ascii="Times New Roman" w:hAnsi="Times New Roman"/>
          <w:color w:val="000000"/>
          <w:sz w:val="28"/>
          <w:szCs w:val="28"/>
        </w:rPr>
        <w:t>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C5C41" w:rsidRPr="001C5C41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Комсомольской, 189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A47F96" w:rsidRPr="00A47F96">
        <w:rPr>
          <w:rFonts w:ascii="Times New Roman" w:hAnsi="Times New Roman"/>
          <w:color w:val="000000"/>
          <w:sz w:val="28"/>
          <w:szCs w:val="28"/>
        </w:rPr>
        <w:t>04</w:t>
      </w:r>
      <w:r w:rsidR="00F6141C"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A47F96">
        <w:rPr>
          <w:rFonts w:ascii="Times New Roman" w:hAnsi="Times New Roman"/>
          <w:color w:val="000000"/>
          <w:sz w:val="28"/>
          <w:szCs w:val="28"/>
        </w:rPr>
        <w:t>0</w:t>
      </w:r>
      <w:r w:rsidR="00A47F96" w:rsidRPr="00A47F96">
        <w:rPr>
          <w:rFonts w:ascii="Times New Roman" w:hAnsi="Times New Roman"/>
          <w:color w:val="000000"/>
          <w:sz w:val="28"/>
          <w:szCs w:val="28"/>
        </w:rPr>
        <w:t>8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A47F96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415A" w:rsidRPr="00A47F96">
        <w:rPr>
          <w:rFonts w:ascii="Times New Roman" w:hAnsi="Times New Roman"/>
          <w:color w:val="000000"/>
          <w:sz w:val="28"/>
          <w:szCs w:val="28"/>
        </w:rPr>
        <w:t>18</w:t>
      </w:r>
      <w:r w:rsidR="001C5C41">
        <w:rPr>
          <w:rFonts w:ascii="Times New Roman" w:hAnsi="Times New Roman"/>
          <w:color w:val="000000"/>
          <w:sz w:val="28"/>
          <w:szCs w:val="28"/>
        </w:rPr>
        <w:t>41</w:t>
      </w:r>
      <w:r w:rsidR="00465233"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1C5C41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1C5C41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8D46E9" w:rsidRPr="008D46E9" w:rsidRDefault="008D46E9" w:rsidP="008D46E9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A0B45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 w:rsidRPr="008D46E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1C5C41">
        <w:rPr>
          <w:rFonts w:ascii="Times New Roman" w:hAnsi="Times New Roman"/>
          <w:bCs/>
          <w:color w:val="000000"/>
          <w:sz w:val="28"/>
          <w:szCs w:val="28"/>
        </w:rPr>
        <w:t>редоставить Государственному бюджетному учреждению культуры Республики Адыгея «Национальная библиотека Республики Адыгея» разрешение на отклонение от предельных параметров разрешенного строительства объектов капитального строительства – для реконструкции нежилого здания в здание Государственного бюджетного учреждения культуры Республики Адыгея «Национальная библиотека Республики Адыгея» по ул. Комсомольской, 189 г. Майкопа с максимальным количеством надземных этаж</w:t>
      </w:r>
      <w:r>
        <w:rPr>
          <w:rFonts w:ascii="Times New Roman" w:hAnsi="Times New Roman"/>
          <w:bCs/>
          <w:color w:val="000000"/>
          <w:sz w:val="28"/>
          <w:szCs w:val="28"/>
        </w:rPr>
        <w:t>ей здания – 5 этажей.</w:t>
      </w:r>
      <w:bookmarkStart w:id="0" w:name="_GoBack"/>
      <w:bookmarkEnd w:id="0"/>
    </w:p>
    <w:p w:rsidR="00DD2DAF" w:rsidRPr="00DD2DAF" w:rsidRDefault="00A64E1A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D2DAF" w:rsidRPr="00DD2DA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Default="00DD2DAF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D045D" w:rsidRPr="00F84FF5" w:rsidRDefault="00CD045D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AF" w:rsidRPr="00840394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C5C41" w:rsidRDefault="001C5C41" w:rsidP="009A25B8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C5C41">
        <w:rPr>
          <w:rFonts w:ascii="Times New Roman" w:hAnsi="Times New Roman"/>
          <w:bCs/>
          <w:color w:val="000000"/>
          <w:sz w:val="28"/>
          <w:szCs w:val="28"/>
        </w:rPr>
        <w:t>Предоставить Государственному бюджетному учреждению культуры Республики Адыгея «Национальная библиотека Республики Адыгея» разрешение на отклонение от предельных параметров разрешенного строительства объектов капитального строительства – для реконструкции нежилого здания в здание Государственного бюджетного учреждения культуры Республики Адыгея «Национальная библиотека Республики Адыгея» по ул. Комсомольской, 189 г. Майкопа с максимальным количеством надземных этаж</w:t>
      </w:r>
      <w:r w:rsidR="00747CFC">
        <w:rPr>
          <w:rFonts w:ascii="Times New Roman" w:hAnsi="Times New Roman"/>
          <w:bCs/>
          <w:color w:val="000000"/>
          <w:sz w:val="28"/>
          <w:szCs w:val="28"/>
        </w:rPr>
        <w:t>ей здания – 5 этажей.</w:t>
      </w:r>
    </w:p>
    <w:p w:rsidR="009A25B8" w:rsidRDefault="009A25B8" w:rsidP="009A25B8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A25B8" w:rsidRDefault="009A25B8" w:rsidP="009A25B8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72ADF" w:rsidRPr="00DD2DA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11D1A" w:rsidRPr="002E6030" w:rsidRDefault="00F11D1A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9A25B8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04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8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F84FF5">
      <w:pgSz w:w="11906" w:h="16838"/>
      <w:pgMar w:top="568" w:right="1133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5B6" w:rsidRDefault="00BA05B6">
      <w:pPr>
        <w:spacing w:line="240" w:lineRule="auto"/>
      </w:pPr>
      <w:r>
        <w:separator/>
      </w:r>
    </w:p>
  </w:endnote>
  <w:endnote w:type="continuationSeparator" w:id="0">
    <w:p w:rsidR="00BA05B6" w:rsidRDefault="00BA05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5B6" w:rsidRDefault="00BA05B6">
      <w:pPr>
        <w:spacing w:after="0" w:line="240" w:lineRule="auto"/>
      </w:pPr>
      <w:r>
        <w:separator/>
      </w:r>
    </w:p>
  </w:footnote>
  <w:footnote w:type="continuationSeparator" w:id="0">
    <w:p w:rsidR="00BA05B6" w:rsidRDefault="00BA05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37EBA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5FEC"/>
    <w:rsid w:val="001B6596"/>
    <w:rsid w:val="001B688C"/>
    <w:rsid w:val="001C5C41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58D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271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4688"/>
    <w:rsid w:val="002B56DB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F1CF9"/>
    <w:rsid w:val="004F20B9"/>
    <w:rsid w:val="004F5BB9"/>
    <w:rsid w:val="005007E0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47CFC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46E9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25B8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430A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05B6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307C7"/>
    <w:rsid w:val="00C315AB"/>
    <w:rsid w:val="00C32394"/>
    <w:rsid w:val="00C323FC"/>
    <w:rsid w:val="00C33759"/>
    <w:rsid w:val="00C33AD5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136</cp:revision>
  <cp:lastPrinted>2023-08-14T09:16:00Z</cp:lastPrinted>
  <dcterms:created xsi:type="dcterms:W3CDTF">2022-05-26T14:02:00Z</dcterms:created>
  <dcterms:modified xsi:type="dcterms:W3CDTF">2023-08-14T09:17:00Z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